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>轻化工大学教师公寓项目（1#、2#楼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>）</w:t>
            </w:r>
            <w:bookmarkEnd w:id="0"/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 xml:space="preserve">-砖采购 </w:t>
            </w:r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030D6D91"/>
    <w:rsid w:val="2014595D"/>
    <w:rsid w:val="21182154"/>
    <w:rsid w:val="39C366D0"/>
    <w:rsid w:val="48D265A8"/>
    <w:rsid w:val="4CD63549"/>
    <w:rsid w:val="58BD7BC2"/>
    <w:rsid w:val="5B857788"/>
    <w:rsid w:val="5C2D48C9"/>
    <w:rsid w:val="5F3A0F0C"/>
    <w:rsid w:val="681F15E7"/>
    <w:rsid w:val="6DD54C21"/>
    <w:rsid w:val="6EE818B8"/>
    <w:rsid w:val="7D1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187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cp:lastPrinted>2025-04-01T02:26:00Z</cp:lastPrinted>
  <dcterms:modified xsi:type="dcterms:W3CDTF">2025-05-29T03:16:29Z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CBB1981FBCE741B2A21DC57487AA9E68_13</vt:lpwstr>
  </property>
</Properties>
</file>